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混凝土膨胀剂检验检测委托协议书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1035"/>
        <w:gridCol w:w="1911"/>
        <w:gridCol w:w="423"/>
        <w:gridCol w:w="181"/>
        <w:gridCol w:w="709"/>
        <w:gridCol w:w="1417"/>
        <w:gridCol w:w="96"/>
        <w:gridCol w:w="89"/>
        <w:gridCol w:w="281"/>
        <w:gridCol w:w="423"/>
        <w:gridCol w:w="280"/>
        <w:gridCol w:w="107"/>
        <w:gridCol w:w="736"/>
        <w:gridCol w:w="196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4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1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40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1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1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</w:t>
            </w: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4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44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黑体" w:hAnsi="黑体" w:eastAsia="黑体" w:cs="黑体"/>
                <w:b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物理性能：</w:t>
            </w:r>
          </w:p>
          <w:p>
            <w:pPr>
              <w:spacing w:line="320" w:lineRule="exact"/>
              <w:rPr>
                <w:rFonts w:ascii="宋体" w:hAnsi="宋体" w:eastAsia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□细度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 xml:space="preserve"> □凝结时间   □限制膨胀率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□抗压强度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 xml:space="preserve"> □比表面积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黑体" w:hAnsi="黑体" w:eastAsia="黑体" w:cs="黑体"/>
                <w:sz w:val="22"/>
                <w:szCs w:val="22"/>
              </w:rPr>
              <w:t>□其他</w:t>
            </w:r>
          </w:p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品种、型号</w:t>
            </w:r>
          </w:p>
        </w:tc>
        <w:tc>
          <w:tcPr>
            <w:tcW w:w="473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硫铝酸钙类混凝土膨胀剂（代号A）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氧化钙类混凝土膨胀剂（代号C）</w:t>
            </w:r>
          </w:p>
          <w:p>
            <w:pPr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硫铝酸钙-氧化钙类混凝土膨胀剂（代号AC）</w:t>
            </w:r>
          </w:p>
        </w:tc>
        <w:tc>
          <w:tcPr>
            <w:tcW w:w="387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□Ⅰ型    □Ⅱ型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《混凝土膨胀剂》 </w:t>
            </w:r>
            <w:r>
              <w:rPr>
                <w:rFonts w:hint="eastAsia"/>
                <w:szCs w:val="21"/>
              </w:rPr>
              <w:t>GB/T23439-2017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胶砂强度检验方法（ISO法）》 GB/T 17671-2021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《水泥标准稠度用水量、凝结时间、安定性检验方法》 GB/T 1346-2011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《水泥细度检验方法筛析法》 GB/T 1345-2005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《水泥比表面积测定方法 勃氏法》 GB/T 8074-2008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《水泥密度测定方法》 GB/T 208-2014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8581B"/>
    <w:rsid w:val="000817E6"/>
    <w:rsid w:val="000A4087"/>
    <w:rsid w:val="000B3203"/>
    <w:rsid w:val="000B7ACF"/>
    <w:rsid w:val="000D2E05"/>
    <w:rsid w:val="001420EA"/>
    <w:rsid w:val="00157430"/>
    <w:rsid w:val="0016719E"/>
    <w:rsid w:val="00173F0F"/>
    <w:rsid w:val="001801B6"/>
    <w:rsid w:val="00187293"/>
    <w:rsid w:val="001E5420"/>
    <w:rsid w:val="00224A20"/>
    <w:rsid w:val="00263DDF"/>
    <w:rsid w:val="002B3C53"/>
    <w:rsid w:val="002B5B19"/>
    <w:rsid w:val="002B677B"/>
    <w:rsid w:val="002E4287"/>
    <w:rsid w:val="002F5AD3"/>
    <w:rsid w:val="003033B5"/>
    <w:rsid w:val="003542DC"/>
    <w:rsid w:val="00357482"/>
    <w:rsid w:val="003715B2"/>
    <w:rsid w:val="00385165"/>
    <w:rsid w:val="003F5EF3"/>
    <w:rsid w:val="004A491C"/>
    <w:rsid w:val="004B6753"/>
    <w:rsid w:val="004C12DB"/>
    <w:rsid w:val="004C279D"/>
    <w:rsid w:val="004D35A3"/>
    <w:rsid w:val="004F017B"/>
    <w:rsid w:val="00523D87"/>
    <w:rsid w:val="00540777"/>
    <w:rsid w:val="00551AAE"/>
    <w:rsid w:val="0057737D"/>
    <w:rsid w:val="00583030"/>
    <w:rsid w:val="006406FD"/>
    <w:rsid w:val="00671E86"/>
    <w:rsid w:val="00673727"/>
    <w:rsid w:val="00687D0D"/>
    <w:rsid w:val="006906B1"/>
    <w:rsid w:val="006970DB"/>
    <w:rsid w:val="006C70E7"/>
    <w:rsid w:val="006F42E2"/>
    <w:rsid w:val="006F6FCF"/>
    <w:rsid w:val="00714BB2"/>
    <w:rsid w:val="00733C6D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2A46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84CA8"/>
    <w:rsid w:val="00E9016C"/>
    <w:rsid w:val="00EC5286"/>
    <w:rsid w:val="00EE0689"/>
    <w:rsid w:val="00EE3877"/>
    <w:rsid w:val="00F14247"/>
    <w:rsid w:val="00F25ED9"/>
    <w:rsid w:val="00F5190B"/>
    <w:rsid w:val="00FE3A9A"/>
    <w:rsid w:val="02193197"/>
    <w:rsid w:val="09A60079"/>
    <w:rsid w:val="0A846EC3"/>
    <w:rsid w:val="14F55AF9"/>
    <w:rsid w:val="16E3482F"/>
    <w:rsid w:val="1DC3330F"/>
    <w:rsid w:val="1E754418"/>
    <w:rsid w:val="22F6582B"/>
    <w:rsid w:val="25787665"/>
    <w:rsid w:val="27BB0477"/>
    <w:rsid w:val="390B4262"/>
    <w:rsid w:val="3C3E3862"/>
    <w:rsid w:val="3E014D36"/>
    <w:rsid w:val="482373C3"/>
    <w:rsid w:val="4F933D9F"/>
    <w:rsid w:val="531336FD"/>
    <w:rsid w:val="553E3E4B"/>
    <w:rsid w:val="56703E37"/>
    <w:rsid w:val="66585C14"/>
    <w:rsid w:val="784F06B4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603</Words>
  <Characters>514</Characters>
  <Lines>4</Lines>
  <Paragraphs>2</Paragraphs>
  <TotalTime>2</TotalTime>
  <ScaleCrop>false</ScaleCrop>
  <LinksUpToDate>false</LinksUpToDate>
  <CharactersWithSpaces>1115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英英 </cp:lastModifiedBy>
  <dcterms:modified xsi:type="dcterms:W3CDTF">2023-11-13T06:26:20Z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44B276A06B274DD483C3E99EF7580D6A_13</vt:lpwstr>
  </property>
</Properties>
</file>